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DED71" w14:textId="77777777" w:rsidR="00EA4E44" w:rsidRPr="00B42406" w:rsidRDefault="00EA4E44" w:rsidP="00EA4E44">
      <w:pPr>
        <w:jc w:val="right"/>
        <w:rPr>
          <w:lang w:val="en-US"/>
        </w:rPr>
      </w:pPr>
    </w:p>
    <w:p w14:paraId="12EAE20B" w14:textId="77777777" w:rsidR="00CA3B81" w:rsidRPr="0070670A" w:rsidRDefault="00DA7141" w:rsidP="00DA7141">
      <w:pPr>
        <w:jc w:val="center"/>
        <w:rPr>
          <w:b/>
          <w:lang w:val="en-US"/>
        </w:rPr>
      </w:pPr>
      <w:r>
        <w:rPr>
          <w:b/>
          <w:lang w:val="en-US"/>
        </w:rPr>
        <w:t xml:space="preserve">Final </w:t>
      </w:r>
      <w:r w:rsidR="0020025F" w:rsidRPr="00B42406">
        <w:rPr>
          <w:b/>
          <w:lang w:val="en-US"/>
        </w:rPr>
        <w:t>Examination questions</w:t>
      </w:r>
    </w:p>
    <w:p w14:paraId="57EE793D" w14:textId="2B309941" w:rsidR="00EA4E44" w:rsidRPr="003958B9" w:rsidRDefault="0020025F" w:rsidP="00EA4E44">
      <w:pPr>
        <w:jc w:val="center"/>
        <w:rPr>
          <w:b/>
          <w:lang w:val="en-US"/>
        </w:rPr>
      </w:pPr>
      <w:r w:rsidRPr="00B42406">
        <w:rPr>
          <w:b/>
          <w:lang w:val="en-US"/>
        </w:rPr>
        <w:t xml:space="preserve"> </w:t>
      </w:r>
      <w:r w:rsidR="00F77F05">
        <w:rPr>
          <w:b/>
          <w:lang w:val="en-US"/>
        </w:rPr>
        <w:t>D</w:t>
      </w:r>
      <w:r w:rsidRPr="003958B9">
        <w:rPr>
          <w:b/>
          <w:lang w:val="en-US"/>
        </w:rPr>
        <w:t xml:space="preserve">iscipline </w:t>
      </w:r>
      <w:r w:rsidR="00244733" w:rsidRPr="00244733">
        <w:rPr>
          <w:b/>
          <w:i/>
          <w:lang w:val="en-US"/>
        </w:rPr>
        <w:t>Management</w:t>
      </w:r>
      <w:r w:rsidR="00244733">
        <w:rPr>
          <w:b/>
          <w:lang w:val="en-US"/>
        </w:rPr>
        <w:t xml:space="preserve"> </w:t>
      </w:r>
      <w:r w:rsidR="00CD5E1B" w:rsidRPr="00CD5E1B">
        <w:rPr>
          <w:b/>
          <w:i/>
          <w:lang w:val="en-US"/>
        </w:rPr>
        <w:t>Psychology</w:t>
      </w:r>
      <w:r w:rsidR="00F77F05">
        <w:rPr>
          <w:b/>
          <w:lang w:val="en-US"/>
        </w:rPr>
        <w:t>,</w:t>
      </w:r>
      <w:r w:rsidRPr="003958B9">
        <w:rPr>
          <w:b/>
          <w:lang w:val="en-US"/>
        </w:rPr>
        <w:t xml:space="preserve"> </w:t>
      </w:r>
      <w:r w:rsidR="00CD110D">
        <w:rPr>
          <w:b/>
          <w:lang w:val="en-US"/>
        </w:rPr>
        <w:t>3</w:t>
      </w:r>
      <w:r w:rsidR="00EA4E44" w:rsidRPr="003958B9">
        <w:rPr>
          <w:b/>
          <w:lang w:val="en-US"/>
        </w:rPr>
        <w:t xml:space="preserve"> cr</w:t>
      </w:r>
      <w:r w:rsidR="002D093C">
        <w:rPr>
          <w:b/>
          <w:lang w:val="en-US"/>
        </w:rPr>
        <w:t>.</w:t>
      </w:r>
    </w:p>
    <w:p w14:paraId="72AE10AB" w14:textId="185E87F4" w:rsidR="00EA4E44" w:rsidRPr="00B42406" w:rsidRDefault="00EA4E44" w:rsidP="00EA4E44">
      <w:pPr>
        <w:jc w:val="center"/>
        <w:rPr>
          <w:b/>
          <w:lang w:val="en-US"/>
        </w:rPr>
      </w:pPr>
      <w:r w:rsidRPr="003958B9">
        <w:rPr>
          <w:b/>
          <w:lang w:val="en-US"/>
        </w:rPr>
        <w:t xml:space="preserve"> </w:t>
      </w:r>
      <w:r w:rsidR="002D093C">
        <w:rPr>
          <w:b/>
          <w:lang w:val="en-US"/>
        </w:rPr>
        <w:t>S</w:t>
      </w:r>
      <w:r w:rsidRPr="003958B9">
        <w:rPr>
          <w:b/>
          <w:lang w:val="en-US"/>
        </w:rPr>
        <w:t xml:space="preserve">pecialization </w:t>
      </w:r>
      <w:r w:rsidR="00244733" w:rsidRPr="00244733">
        <w:rPr>
          <w:b/>
          <w:bCs/>
          <w:lang w:val="en-US"/>
        </w:rPr>
        <w:t>7M10102</w:t>
      </w:r>
      <w:r w:rsidR="00244733">
        <w:rPr>
          <w:b/>
          <w:bCs/>
          <w:lang w:val="en-US"/>
        </w:rPr>
        <w:t xml:space="preserve"> </w:t>
      </w:r>
      <w:r w:rsidR="00CD5E1B" w:rsidRPr="00CD5E1B">
        <w:rPr>
          <w:b/>
          <w:bCs/>
          <w:lang w:val="en-US"/>
        </w:rPr>
        <w:t xml:space="preserve">- </w:t>
      </w:r>
      <w:r w:rsidR="00244733" w:rsidRPr="00244733">
        <w:rPr>
          <w:b/>
          <w:bCs/>
          <w:lang w:val="en-US"/>
        </w:rPr>
        <w:t>Public Healthcare</w:t>
      </w:r>
      <w:r w:rsidRPr="003958B9">
        <w:rPr>
          <w:b/>
          <w:lang w:val="en-US"/>
        </w:rPr>
        <w:t xml:space="preserve">, </w:t>
      </w:r>
      <w:r w:rsidR="00244733">
        <w:rPr>
          <w:b/>
          <w:lang w:val="en-US"/>
        </w:rPr>
        <w:t>1st</w:t>
      </w:r>
      <w:r w:rsidR="00CD110D">
        <w:rPr>
          <w:b/>
          <w:lang w:val="en-US"/>
        </w:rPr>
        <w:t xml:space="preserve"> </w:t>
      </w:r>
      <w:r w:rsidR="002D093C">
        <w:rPr>
          <w:b/>
          <w:lang w:val="en-US"/>
        </w:rPr>
        <w:t>year</w:t>
      </w:r>
    </w:p>
    <w:p w14:paraId="1AC26576" w14:textId="77777777" w:rsidR="0020025F" w:rsidRPr="00B42406" w:rsidRDefault="0020025F" w:rsidP="00EA4E44">
      <w:pPr>
        <w:jc w:val="center"/>
        <w:rPr>
          <w:lang w:val="en-US"/>
        </w:rPr>
      </w:pP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192"/>
        <w:gridCol w:w="851"/>
      </w:tblGrid>
      <w:tr w:rsidR="0020025F" w:rsidRPr="00F042F8" w14:paraId="75A20B5C" w14:textId="77777777" w:rsidTr="00A65E69">
        <w:tc>
          <w:tcPr>
            <w:tcW w:w="852" w:type="dxa"/>
          </w:tcPr>
          <w:p w14:paraId="2EBB24BA" w14:textId="77777777" w:rsidR="0020025F" w:rsidRPr="00F042F8" w:rsidRDefault="0020025F" w:rsidP="005B5CD5">
            <w:pPr>
              <w:jc w:val="center"/>
              <w:rPr>
                <w:b/>
              </w:rPr>
            </w:pPr>
            <w:r w:rsidRPr="00F042F8">
              <w:rPr>
                <w:b/>
              </w:rPr>
              <w:t>№</w:t>
            </w:r>
          </w:p>
        </w:tc>
        <w:tc>
          <w:tcPr>
            <w:tcW w:w="8192" w:type="dxa"/>
          </w:tcPr>
          <w:p w14:paraId="5C7CCAA3" w14:textId="77777777" w:rsidR="0020025F" w:rsidRPr="00F042F8" w:rsidRDefault="0020025F" w:rsidP="005B5CD5">
            <w:pPr>
              <w:jc w:val="center"/>
              <w:rPr>
                <w:b/>
                <w:lang w:val="en-US"/>
              </w:rPr>
            </w:pPr>
            <w:r w:rsidRPr="00F042F8">
              <w:rPr>
                <w:b/>
                <w:lang w:val="en-US"/>
              </w:rPr>
              <w:t xml:space="preserve">Question </w:t>
            </w:r>
          </w:p>
        </w:tc>
        <w:tc>
          <w:tcPr>
            <w:tcW w:w="851" w:type="dxa"/>
          </w:tcPr>
          <w:p w14:paraId="3A76AB9A" w14:textId="77777777" w:rsidR="0020025F" w:rsidRPr="00F042F8" w:rsidRDefault="0020025F" w:rsidP="005B5CD5">
            <w:pPr>
              <w:rPr>
                <w:b/>
                <w:lang w:val="en-US"/>
              </w:rPr>
            </w:pPr>
            <w:r w:rsidRPr="00F042F8">
              <w:rPr>
                <w:b/>
                <w:lang w:val="en-US"/>
              </w:rPr>
              <w:t>Part</w:t>
            </w:r>
          </w:p>
        </w:tc>
      </w:tr>
      <w:tr w:rsidR="00866E51" w:rsidRPr="00F042F8" w14:paraId="22BC0BAD" w14:textId="77777777" w:rsidTr="00A65E69">
        <w:tc>
          <w:tcPr>
            <w:tcW w:w="852" w:type="dxa"/>
          </w:tcPr>
          <w:p w14:paraId="649AAF26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both"/>
              <w:rPr>
                <w:lang w:val="kk-KZ"/>
              </w:rPr>
            </w:pPr>
          </w:p>
        </w:tc>
        <w:tc>
          <w:tcPr>
            <w:tcW w:w="8192" w:type="dxa"/>
          </w:tcPr>
          <w:p w14:paraId="1D3E1FD8" w14:textId="1855AB71" w:rsidR="00866E51" w:rsidRPr="00F042F8" w:rsidRDefault="00866E51" w:rsidP="00E50258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Describe the meaning of </w:t>
            </w:r>
            <w:r w:rsidR="0001541F">
              <w:rPr>
                <w:lang w:val="en-US"/>
              </w:rPr>
              <w:t>management</w:t>
            </w:r>
            <w:r w:rsidR="00E50258" w:rsidRPr="00F042F8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3586F8B" w14:textId="77777777" w:rsidR="00866E51" w:rsidRPr="00F042F8" w:rsidRDefault="00866E51" w:rsidP="00A65E69">
            <w:pPr>
              <w:pStyle w:val="ListParagraph"/>
              <w:shd w:val="clear" w:color="auto" w:fill="FFFFFF"/>
              <w:ind w:left="0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1</w:t>
            </w:r>
          </w:p>
        </w:tc>
      </w:tr>
      <w:tr w:rsidR="00866E51" w:rsidRPr="00F042F8" w14:paraId="1C1B6909" w14:textId="77777777" w:rsidTr="00A65E69">
        <w:tc>
          <w:tcPr>
            <w:tcW w:w="852" w:type="dxa"/>
          </w:tcPr>
          <w:p w14:paraId="2318C025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  <w:shd w:val="clear" w:color="auto" w:fill="auto"/>
          </w:tcPr>
          <w:p w14:paraId="07900C2F" w14:textId="716D9582" w:rsidR="00866E51" w:rsidRPr="00F042F8" w:rsidRDefault="00866E51" w:rsidP="00866E51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Explain </w:t>
            </w:r>
            <w:r w:rsidR="0001541F">
              <w:rPr>
                <w:lang w:val="en-US"/>
              </w:rPr>
              <w:t>management</w:t>
            </w:r>
            <w:r w:rsidR="00BB4CF3" w:rsidRPr="00F042F8">
              <w:rPr>
                <w:lang w:val="en-US"/>
              </w:rPr>
              <w:t>: definition and context</w:t>
            </w:r>
          </w:p>
        </w:tc>
        <w:tc>
          <w:tcPr>
            <w:tcW w:w="851" w:type="dxa"/>
            <w:vAlign w:val="center"/>
          </w:tcPr>
          <w:p w14:paraId="3C301827" w14:textId="77777777" w:rsidR="00866E51" w:rsidRPr="00F042F8" w:rsidRDefault="00866E51" w:rsidP="00A65E69">
            <w:pPr>
              <w:pStyle w:val="ListParagraph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F042F8">
              <w:rPr>
                <w:spacing w:val="-1"/>
                <w:lang w:val="kk-KZ"/>
              </w:rPr>
              <w:t>1</w:t>
            </w:r>
          </w:p>
        </w:tc>
      </w:tr>
      <w:tr w:rsidR="00866E51" w:rsidRPr="00F042F8" w14:paraId="3571B889" w14:textId="77777777" w:rsidTr="00A65E69">
        <w:tc>
          <w:tcPr>
            <w:tcW w:w="852" w:type="dxa"/>
          </w:tcPr>
          <w:p w14:paraId="62994214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2C88E1DE" w14:textId="77777777" w:rsidR="00866E51" w:rsidRPr="00F042F8" w:rsidRDefault="00866E51" w:rsidP="00866E51">
            <w:pPr>
              <w:rPr>
                <w:lang w:val="en-US"/>
              </w:rPr>
            </w:pPr>
            <w:r w:rsidRPr="00F042F8">
              <w:rPr>
                <w:lang w:val="en-US"/>
              </w:rPr>
              <w:t xml:space="preserve">Define </w:t>
            </w:r>
            <w:r w:rsidR="00386F5B" w:rsidRPr="00F042F8">
              <w:rPr>
                <w:lang w:val="en-US"/>
              </w:rPr>
              <w:t>dynamics of organizational culture</w:t>
            </w:r>
          </w:p>
        </w:tc>
        <w:tc>
          <w:tcPr>
            <w:tcW w:w="851" w:type="dxa"/>
            <w:vAlign w:val="center"/>
          </w:tcPr>
          <w:p w14:paraId="1A4DCB02" w14:textId="77777777" w:rsidR="00866E51" w:rsidRPr="00F042F8" w:rsidRDefault="00866E51" w:rsidP="00A65E69">
            <w:pPr>
              <w:pStyle w:val="ListParagraph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F042F8">
              <w:rPr>
                <w:spacing w:val="-1"/>
                <w:lang w:val="kk-KZ"/>
              </w:rPr>
              <w:t>1</w:t>
            </w:r>
          </w:p>
        </w:tc>
      </w:tr>
      <w:tr w:rsidR="00866E51" w:rsidRPr="00F042F8" w14:paraId="18B47450" w14:textId="77777777" w:rsidTr="00A65E69">
        <w:tc>
          <w:tcPr>
            <w:tcW w:w="852" w:type="dxa"/>
          </w:tcPr>
          <w:p w14:paraId="66C12B12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B9E406F" w14:textId="77777777" w:rsidR="00866E51" w:rsidRPr="00F042F8" w:rsidRDefault="00866E51" w:rsidP="00866E51">
            <w:pPr>
              <w:rPr>
                <w:lang w:val="en-US"/>
              </w:rPr>
            </w:pPr>
            <w:r w:rsidRPr="00F042F8">
              <w:rPr>
                <w:lang w:val="en-US"/>
              </w:rPr>
              <w:t xml:space="preserve">Specify  </w:t>
            </w:r>
            <w:r w:rsidR="003F2446" w:rsidRPr="00F042F8">
              <w:rPr>
                <w:lang w:val="en-US"/>
              </w:rPr>
              <w:t>layers of organizational culture</w:t>
            </w:r>
          </w:p>
        </w:tc>
        <w:tc>
          <w:tcPr>
            <w:tcW w:w="851" w:type="dxa"/>
            <w:vAlign w:val="center"/>
          </w:tcPr>
          <w:p w14:paraId="211AB592" w14:textId="77777777" w:rsidR="00866E51" w:rsidRPr="00F042F8" w:rsidRDefault="00866E51" w:rsidP="00A65E69">
            <w:pPr>
              <w:pStyle w:val="ListParagraph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F042F8">
              <w:rPr>
                <w:spacing w:val="-1"/>
                <w:lang w:val="kk-KZ"/>
              </w:rPr>
              <w:t>1</w:t>
            </w:r>
          </w:p>
        </w:tc>
      </w:tr>
      <w:tr w:rsidR="00866E51" w:rsidRPr="00F042F8" w14:paraId="50B0001F" w14:textId="77777777" w:rsidTr="00A65E69">
        <w:tc>
          <w:tcPr>
            <w:tcW w:w="852" w:type="dxa"/>
          </w:tcPr>
          <w:p w14:paraId="5DDEE578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4B162694" w14:textId="689BC0B0" w:rsidR="00866E51" w:rsidRPr="00F042F8" w:rsidRDefault="00866E51" w:rsidP="00E50258">
            <w:pPr>
              <w:rPr>
                <w:lang w:val="en-US"/>
              </w:rPr>
            </w:pPr>
            <w:r w:rsidRPr="00F042F8">
              <w:rPr>
                <w:lang w:val="en-US"/>
              </w:rPr>
              <w:t xml:space="preserve">Give an interpretation of </w:t>
            </w:r>
            <w:r w:rsidR="003F2446" w:rsidRPr="00F042F8">
              <w:rPr>
                <w:lang w:val="en-US"/>
              </w:rPr>
              <w:t xml:space="preserve">functions of </w:t>
            </w:r>
            <w:r w:rsidR="0001541F">
              <w:rPr>
                <w:lang w:val="en-US"/>
              </w:rPr>
              <w:t>management</w:t>
            </w:r>
          </w:p>
        </w:tc>
        <w:tc>
          <w:tcPr>
            <w:tcW w:w="851" w:type="dxa"/>
            <w:vAlign w:val="center"/>
          </w:tcPr>
          <w:p w14:paraId="2BD2CA84" w14:textId="77777777" w:rsidR="00866E51" w:rsidRPr="00F042F8" w:rsidRDefault="00866E51" w:rsidP="00A65E69">
            <w:pPr>
              <w:pStyle w:val="ListParagraph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F042F8">
              <w:rPr>
                <w:spacing w:val="-1"/>
                <w:lang w:val="kk-KZ"/>
              </w:rPr>
              <w:t>1</w:t>
            </w:r>
          </w:p>
        </w:tc>
      </w:tr>
      <w:tr w:rsidR="00866E51" w:rsidRPr="00F042F8" w14:paraId="73A4DB58" w14:textId="77777777" w:rsidTr="00A65E69">
        <w:tc>
          <w:tcPr>
            <w:tcW w:w="852" w:type="dxa"/>
          </w:tcPr>
          <w:p w14:paraId="0B017AC2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2CF219E" w14:textId="2F7EB8B1" w:rsidR="00866E51" w:rsidRPr="00F042F8" w:rsidRDefault="00473078" w:rsidP="00473078">
            <w:pPr>
              <w:rPr>
                <w:lang w:val="en-US"/>
              </w:rPr>
            </w:pPr>
            <w:r w:rsidRPr="00F042F8">
              <w:rPr>
                <w:lang w:val="en-US"/>
              </w:rPr>
              <w:t>Point out</w:t>
            </w:r>
            <w:r w:rsidR="00866E51" w:rsidRPr="00F042F8">
              <w:rPr>
                <w:lang w:val="en-US"/>
              </w:rPr>
              <w:t xml:space="preserve"> </w:t>
            </w:r>
            <w:r w:rsidR="00B4755C" w:rsidRPr="00F042F8">
              <w:rPr>
                <w:lang w:val="en-US"/>
              </w:rPr>
              <w:t xml:space="preserve">types of </w:t>
            </w:r>
            <w:r w:rsidR="0001541F">
              <w:rPr>
                <w:lang w:val="en-US"/>
              </w:rPr>
              <w:t>management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14:paraId="6F498CA0" w14:textId="77777777" w:rsidR="00866E51" w:rsidRPr="00F042F8" w:rsidRDefault="00866E51" w:rsidP="00A65E69">
            <w:pPr>
              <w:pStyle w:val="ListParagraph"/>
              <w:shd w:val="clear" w:color="auto" w:fill="FFFFFF"/>
              <w:ind w:left="0"/>
              <w:jc w:val="center"/>
              <w:rPr>
                <w:spacing w:val="-1"/>
                <w:lang w:val="kk-KZ"/>
              </w:rPr>
            </w:pPr>
            <w:r w:rsidRPr="00F042F8">
              <w:rPr>
                <w:spacing w:val="-1"/>
                <w:lang w:val="kk-KZ"/>
              </w:rPr>
              <w:t>1</w:t>
            </w:r>
          </w:p>
        </w:tc>
      </w:tr>
      <w:tr w:rsidR="00866E51" w:rsidRPr="00F042F8" w14:paraId="619A7D4B" w14:textId="77777777" w:rsidTr="00A65E69">
        <w:tc>
          <w:tcPr>
            <w:tcW w:w="852" w:type="dxa"/>
          </w:tcPr>
          <w:p w14:paraId="167FBDAD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D9C4F51" w14:textId="6EA94942" w:rsidR="00866E51" w:rsidRPr="00F042F8" w:rsidRDefault="00866E51" w:rsidP="00473078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Define </w:t>
            </w:r>
            <w:r w:rsidR="00B4755C" w:rsidRPr="00F042F8">
              <w:rPr>
                <w:lang w:val="en-US"/>
              </w:rPr>
              <w:t xml:space="preserve">outcomes associated with </w:t>
            </w:r>
            <w:r w:rsidR="0001541F">
              <w:rPr>
                <w:lang w:val="en-US"/>
              </w:rPr>
              <w:t>management</w:t>
            </w:r>
          </w:p>
        </w:tc>
        <w:tc>
          <w:tcPr>
            <w:tcW w:w="851" w:type="dxa"/>
            <w:vAlign w:val="center"/>
          </w:tcPr>
          <w:p w14:paraId="309BBC7B" w14:textId="77777777" w:rsidR="00866E51" w:rsidRPr="00F042F8" w:rsidRDefault="00866E51" w:rsidP="00A65E69">
            <w:pPr>
              <w:pStyle w:val="ListParagraph"/>
              <w:shd w:val="clear" w:color="auto" w:fill="FFFFFF"/>
              <w:ind w:left="0"/>
              <w:jc w:val="center"/>
              <w:rPr>
                <w:spacing w:val="-1"/>
                <w:lang w:val="en-US"/>
              </w:rPr>
            </w:pPr>
            <w:r w:rsidRPr="00F042F8">
              <w:rPr>
                <w:spacing w:val="-1"/>
                <w:lang w:val="en-US"/>
              </w:rPr>
              <w:t>1</w:t>
            </w:r>
          </w:p>
        </w:tc>
      </w:tr>
      <w:tr w:rsidR="00866E51" w:rsidRPr="00F042F8" w14:paraId="5E478DA7" w14:textId="77777777" w:rsidTr="00A65E69">
        <w:tc>
          <w:tcPr>
            <w:tcW w:w="852" w:type="dxa"/>
          </w:tcPr>
          <w:p w14:paraId="7EC59270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C8FDDFA" w14:textId="77777777" w:rsidR="00866E51" w:rsidRPr="00F042F8" w:rsidRDefault="00473078" w:rsidP="00473078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Explain </w:t>
            </w:r>
            <w:r w:rsidR="00B4755C" w:rsidRPr="00F042F8">
              <w:rPr>
                <w:lang w:val="en-US"/>
              </w:rPr>
              <w:t>the process of culture change</w:t>
            </w:r>
          </w:p>
        </w:tc>
        <w:tc>
          <w:tcPr>
            <w:tcW w:w="851" w:type="dxa"/>
            <w:vAlign w:val="center"/>
          </w:tcPr>
          <w:p w14:paraId="3643B370" w14:textId="77777777" w:rsidR="00866E51" w:rsidRPr="00F042F8" w:rsidRDefault="00866E51" w:rsidP="00A65E69">
            <w:pPr>
              <w:pStyle w:val="ListParagraph"/>
              <w:shd w:val="clear" w:color="auto" w:fill="FFFFFF"/>
              <w:ind w:left="0"/>
              <w:jc w:val="center"/>
              <w:rPr>
                <w:spacing w:val="-1"/>
                <w:lang w:val="en-US"/>
              </w:rPr>
            </w:pPr>
            <w:r w:rsidRPr="00F042F8">
              <w:rPr>
                <w:spacing w:val="-1"/>
                <w:lang w:val="en-US"/>
              </w:rPr>
              <w:t>1</w:t>
            </w:r>
          </w:p>
        </w:tc>
      </w:tr>
      <w:tr w:rsidR="00866E51" w:rsidRPr="00F042F8" w14:paraId="68B4F184" w14:textId="77777777" w:rsidTr="00A65E69">
        <w:tc>
          <w:tcPr>
            <w:tcW w:w="852" w:type="dxa"/>
          </w:tcPr>
          <w:p w14:paraId="7A1221D2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24A8738C" w14:textId="77777777" w:rsidR="00866E51" w:rsidRPr="00F042F8" w:rsidRDefault="00473078" w:rsidP="00473078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Describe </w:t>
            </w:r>
            <w:r w:rsidR="00B4755C" w:rsidRPr="00F042F8">
              <w:rPr>
                <w:lang w:val="en-US"/>
              </w:rPr>
              <w:t>the organizational socialization process</w:t>
            </w:r>
          </w:p>
        </w:tc>
        <w:tc>
          <w:tcPr>
            <w:tcW w:w="851" w:type="dxa"/>
            <w:vAlign w:val="center"/>
          </w:tcPr>
          <w:p w14:paraId="6D6577E1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en-US"/>
              </w:rPr>
            </w:pPr>
            <w:r w:rsidRPr="00F042F8">
              <w:rPr>
                <w:lang w:val="en-US"/>
              </w:rPr>
              <w:t>1</w:t>
            </w:r>
          </w:p>
        </w:tc>
      </w:tr>
      <w:tr w:rsidR="00866E51" w:rsidRPr="00F042F8" w14:paraId="5A7DAC0E" w14:textId="77777777" w:rsidTr="00A65E69">
        <w:tc>
          <w:tcPr>
            <w:tcW w:w="852" w:type="dxa"/>
          </w:tcPr>
          <w:p w14:paraId="00A23BAF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AD85D2C" w14:textId="77777777" w:rsidR="00866E51" w:rsidRPr="00F042F8" w:rsidRDefault="00473078" w:rsidP="00473078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Specify </w:t>
            </w:r>
            <w:r w:rsidR="00B4755C" w:rsidRPr="00F042F8">
              <w:rPr>
                <w:lang w:val="en-US"/>
              </w:rPr>
              <w:t>a three-phase model of organizational socialization</w:t>
            </w:r>
          </w:p>
        </w:tc>
        <w:tc>
          <w:tcPr>
            <w:tcW w:w="851" w:type="dxa"/>
            <w:vAlign w:val="center"/>
          </w:tcPr>
          <w:p w14:paraId="097B4E76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1</w:t>
            </w:r>
          </w:p>
        </w:tc>
      </w:tr>
      <w:tr w:rsidR="00866E51" w:rsidRPr="00F042F8" w14:paraId="4E193E07" w14:textId="77777777" w:rsidTr="00A65E69">
        <w:tc>
          <w:tcPr>
            <w:tcW w:w="852" w:type="dxa"/>
          </w:tcPr>
          <w:p w14:paraId="223E6EDA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02F6BE6" w14:textId="2D1A3ABD" w:rsidR="00866E51" w:rsidRPr="00F042F8" w:rsidRDefault="00FA00C4" w:rsidP="00FA00C4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Critically evaluate </w:t>
            </w:r>
            <w:r w:rsidR="00B4755C" w:rsidRPr="00F042F8">
              <w:rPr>
                <w:lang w:val="en-US"/>
              </w:rPr>
              <w:t xml:space="preserve">practical application of </w:t>
            </w:r>
            <w:r w:rsidR="0001541F">
              <w:rPr>
                <w:lang w:val="en-US"/>
              </w:rPr>
              <w:t>management</w:t>
            </w:r>
            <w:r w:rsidR="00B4755C" w:rsidRPr="00F042F8">
              <w:rPr>
                <w:lang w:val="en-US"/>
              </w:rPr>
              <w:t xml:space="preserve"> research</w:t>
            </w:r>
          </w:p>
        </w:tc>
        <w:tc>
          <w:tcPr>
            <w:tcW w:w="851" w:type="dxa"/>
            <w:vAlign w:val="center"/>
          </w:tcPr>
          <w:p w14:paraId="464B3411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2</w:t>
            </w:r>
          </w:p>
        </w:tc>
      </w:tr>
      <w:tr w:rsidR="00866E51" w:rsidRPr="00F042F8" w14:paraId="0DBABCED" w14:textId="77777777" w:rsidTr="00A65E69">
        <w:tc>
          <w:tcPr>
            <w:tcW w:w="852" w:type="dxa"/>
          </w:tcPr>
          <w:p w14:paraId="396D61D1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44E6F82" w14:textId="31DEACF0" w:rsidR="00866E51" w:rsidRPr="00F042F8" w:rsidRDefault="00FD6386" w:rsidP="00B4755C">
            <w:pPr>
              <w:jc w:val="both"/>
              <w:rPr>
                <w:lang w:val="kk-KZ"/>
              </w:rPr>
            </w:pPr>
            <w:r w:rsidRPr="00F042F8">
              <w:rPr>
                <w:lang w:val="kk-KZ"/>
              </w:rPr>
              <w:t>Formulate how to push in organizational culture through mentoring</w:t>
            </w:r>
          </w:p>
        </w:tc>
        <w:tc>
          <w:tcPr>
            <w:tcW w:w="851" w:type="dxa"/>
            <w:vAlign w:val="center"/>
          </w:tcPr>
          <w:p w14:paraId="4018AD3C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2</w:t>
            </w:r>
          </w:p>
        </w:tc>
      </w:tr>
      <w:tr w:rsidR="00866E51" w:rsidRPr="00F042F8" w14:paraId="5FBA1149" w14:textId="77777777" w:rsidTr="00A65E69">
        <w:tc>
          <w:tcPr>
            <w:tcW w:w="852" w:type="dxa"/>
          </w:tcPr>
          <w:p w14:paraId="4FEE99AD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F8A69ED" w14:textId="77777777" w:rsidR="00866E51" w:rsidRPr="00F042F8" w:rsidRDefault="00FA00C4" w:rsidP="00FA00C4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Clarify </w:t>
            </w:r>
            <w:r w:rsidR="00866E51" w:rsidRPr="00F042F8">
              <w:rPr>
                <w:lang w:val="en-US"/>
              </w:rPr>
              <w:t>diversity in organizations</w:t>
            </w:r>
          </w:p>
        </w:tc>
        <w:tc>
          <w:tcPr>
            <w:tcW w:w="851" w:type="dxa"/>
            <w:vAlign w:val="center"/>
          </w:tcPr>
          <w:p w14:paraId="4C0E6809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2</w:t>
            </w:r>
          </w:p>
        </w:tc>
      </w:tr>
      <w:tr w:rsidR="00866E51" w:rsidRPr="00F042F8" w14:paraId="56ABA82A" w14:textId="77777777" w:rsidTr="00A65E69">
        <w:tc>
          <w:tcPr>
            <w:tcW w:w="852" w:type="dxa"/>
          </w:tcPr>
          <w:p w14:paraId="00360C91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48CD17F" w14:textId="77777777" w:rsidR="00866E51" w:rsidRPr="00F042F8" w:rsidRDefault="00FA00C4" w:rsidP="00FA00C4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Enlighten </w:t>
            </w:r>
            <w:r w:rsidR="00B4755C" w:rsidRPr="00F042F8">
              <w:rPr>
                <w:lang w:val="en-US"/>
              </w:rPr>
              <w:t>functions of mentoring</w:t>
            </w:r>
          </w:p>
        </w:tc>
        <w:tc>
          <w:tcPr>
            <w:tcW w:w="851" w:type="dxa"/>
            <w:vAlign w:val="center"/>
          </w:tcPr>
          <w:p w14:paraId="194DBF2C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2</w:t>
            </w:r>
          </w:p>
        </w:tc>
      </w:tr>
      <w:tr w:rsidR="00866E51" w:rsidRPr="00F042F8" w14:paraId="62A88C09" w14:textId="77777777" w:rsidTr="008639E4">
        <w:trPr>
          <w:trHeight w:val="247"/>
        </w:trPr>
        <w:tc>
          <w:tcPr>
            <w:tcW w:w="852" w:type="dxa"/>
          </w:tcPr>
          <w:p w14:paraId="125F4168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B5CE6B4" w14:textId="77777777" w:rsidR="00866E51" w:rsidRPr="00F042F8" w:rsidRDefault="00FA00C4" w:rsidP="00FA00C4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Critically evaluate </w:t>
            </w:r>
            <w:r w:rsidR="00866E51" w:rsidRPr="00F042F8">
              <w:rPr>
                <w:lang w:val="en-US"/>
              </w:rPr>
              <w:t xml:space="preserve"> </w:t>
            </w:r>
            <w:r w:rsidR="00B4755C" w:rsidRPr="00F042F8">
              <w:rPr>
                <w:lang w:val="en-US"/>
              </w:rPr>
              <w:t>developmental networks underlying mentoring</w:t>
            </w:r>
          </w:p>
        </w:tc>
        <w:tc>
          <w:tcPr>
            <w:tcW w:w="851" w:type="dxa"/>
            <w:vAlign w:val="center"/>
          </w:tcPr>
          <w:p w14:paraId="660B82DF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2</w:t>
            </w:r>
          </w:p>
        </w:tc>
      </w:tr>
      <w:tr w:rsidR="00866E51" w:rsidRPr="00F042F8" w14:paraId="3DC4857D" w14:textId="77777777" w:rsidTr="00A65E69">
        <w:tc>
          <w:tcPr>
            <w:tcW w:w="852" w:type="dxa"/>
          </w:tcPr>
          <w:p w14:paraId="77112C1A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8D5E4CB" w14:textId="77777777" w:rsidR="00866E51" w:rsidRPr="00F042F8" w:rsidRDefault="00F566E6" w:rsidP="00B4755C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Compare </w:t>
            </w:r>
            <w:r w:rsidR="00B4755C" w:rsidRPr="00F042F8">
              <w:rPr>
                <w:lang w:val="en-US"/>
              </w:rPr>
              <w:t>the personal and organizational implications of mentoring</w:t>
            </w:r>
          </w:p>
        </w:tc>
        <w:tc>
          <w:tcPr>
            <w:tcW w:w="851" w:type="dxa"/>
            <w:vAlign w:val="center"/>
          </w:tcPr>
          <w:p w14:paraId="70B7299E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en-US"/>
              </w:rPr>
            </w:pPr>
            <w:r w:rsidRPr="00F042F8">
              <w:rPr>
                <w:lang w:val="en-US"/>
              </w:rPr>
              <w:t>2</w:t>
            </w:r>
          </w:p>
        </w:tc>
      </w:tr>
      <w:tr w:rsidR="00866E51" w:rsidRPr="00F042F8" w14:paraId="2D18BAED" w14:textId="77777777" w:rsidTr="00A65E69">
        <w:tc>
          <w:tcPr>
            <w:tcW w:w="852" w:type="dxa"/>
          </w:tcPr>
          <w:p w14:paraId="3741E640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62AF6EB" w14:textId="77777777" w:rsidR="00866E51" w:rsidRPr="00F042F8" w:rsidRDefault="00FA00C4" w:rsidP="00FA00C4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Enlighten </w:t>
            </w:r>
            <w:r w:rsidR="00866E51" w:rsidRPr="00F042F8">
              <w:rPr>
                <w:lang w:val="en-US"/>
              </w:rPr>
              <w:t>employee involvement and using rewards to motivate employees</w:t>
            </w:r>
          </w:p>
        </w:tc>
        <w:tc>
          <w:tcPr>
            <w:tcW w:w="851" w:type="dxa"/>
            <w:vAlign w:val="center"/>
          </w:tcPr>
          <w:p w14:paraId="694F951F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en-US"/>
              </w:rPr>
            </w:pPr>
            <w:r w:rsidRPr="00F042F8">
              <w:rPr>
                <w:lang w:val="en-US"/>
              </w:rPr>
              <w:t>2</w:t>
            </w:r>
          </w:p>
        </w:tc>
      </w:tr>
      <w:tr w:rsidR="00866E51" w:rsidRPr="00F042F8" w14:paraId="1F06A807" w14:textId="77777777" w:rsidTr="00A65E69">
        <w:tc>
          <w:tcPr>
            <w:tcW w:w="852" w:type="dxa"/>
          </w:tcPr>
          <w:p w14:paraId="28C7E8D2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83B8826" w14:textId="77777777" w:rsidR="00866E51" w:rsidRPr="00F042F8" w:rsidRDefault="00FA00C4" w:rsidP="00FA00C4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Clarify </w:t>
            </w:r>
            <w:r w:rsidR="0053091A" w:rsidRPr="00F042F8">
              <w:rPr>
                <w:lang w:val="en-US"/>
              </w:rPr>
              <w:t>effective mentoring network</w:t>
            </w:r>
          </w:p>
        </w:tc>
        <w:tc>
          <w:tcPr>
            <w:tcW w:w="851" w:type="dxa"/>
            <w:vAlign w:val="center"/>
          </w:tcPr>
          <w:p w14:paraId="3EE2D4B3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en-US"/>
              </w:rPr>
            </w:pPr>
            <w:r w:rsidRPr="00F042F8">
              <w:rPr>
                <w:lang w:val="en-US"/>
              </w:rPr>
              <w:t>2</w:t>
            </w:r>
          </w:p>
        </w:tc>
      </w:tr>
      <w:tr w:rsidR="00866E51" w:rsidRPr="00F042F8" w14:paraId="7290C065" w14:textId="77777777" w:rsidTr="00A65E69">
        <w:tc>
          <w:tcPr>
            <w:tcW w:w="852" w:type="dxa"/>
          </w:tcPr>
          <w:p w14:paraId="5D68D594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9D68215" w14:textId="77777777" w:rsidR="00866E51" w:rsidRPr="00F042F8" w:rsidRDefault="00FA00C4" w:rsidP="004157D5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Develop a plan </w:t>
            </w:r>
            <w:r w:rsidR="000A384D" w:rsidRPr="00F042F8">
              <w:rPr>
                <w:lang w:val="en-US"/>
              </w:rPr>
              <w:t>of mentoring</w:t>
            </w:r>
            <w:r w:rsidRPr="00F042F8">
              <w:rPr>
                <w:lang w:val="en-US"/>
              </w:rPr>
              <w:t xml:space="preserve"> </w:t>
            </w:r>
            <w:r w:rsidR="004157D5" w:rsidRPr="00F042F8">
              <w:rPr>
                <w:lang w:val="en-US"/>
              </w:rPr>
              <w:t>for</w:t>
            </w:r>
            <w:r w:rsidRPr="00F042F8">
              <w:rPr>
                <w:lang w:val="en-US"/>
              </w:rPr>
              <w:t xml:space="preserve"> leading </w:t>
            </w:r>
            <w:r w:rsidR="004157D5" w:rsidRPr="00F042F8">
              <w:rPr>
                <w:lang w:val="en-US"/>
              </w:rPr>
              <w:t>into</w:t>
            </w:r>
            <w:r w:rsidRPr="00F042F8">
              <w:rPr>
                <w:lang w:val="en-US"/>
              </w:rPr>
              <w:t xml:space="preserve"> the future. </w:t>
            </w:r>
          </w:p>
        </w:tc>
        <w:tc>
          <w:tcPr>
            <w:tcW w:w="851" w:type="dxa"/>
            <w:vAlign w:val="center"/>
          </w:tcPr>
          <w:p w14:paraId="55492802" w14:textId="77777777" w:rsidR="00866E51" w:rsidRPr="00F042F8" w:rsidRDefault="00866E51" w:rsidP="00A65E69">
            <w:pPr>
              <w:pStyle w:val="ListParagraph"/>
              <w:ind w:left="0"/>
              <w:jc w:val="center"/>
              <w:rPr>
                <w:lang w:val="en-US"/>
              </w:rPr>
            </w:pPr>
            <w:r w:rsidRPr="00F042F8">
              <w:rPr>
                <w:lang w:val="en-US"/>
              </w:rPr>
              <w:t>2</w:t>
            </w:r>
          </w:p>
        </w:tc>
      </w:tr>
      <w:tr w:rsidR="00866E51" w:rsidRPr="00F042F8" w14:paraId="3AD763E6" w14:textId="77777777" w:rsidTr="00A65E69">
        <w:tc>
          <w:tcPr>
            <w:tcW w:w="852" w:type="dxa"/>
          </w:tcPr>
          <w:p w14:paraId="3631E392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2F41BB3" w14:textId="1EE1AA63" w:rsidR="00866E51" w:rsidRPr="00F042F8" w:rsidRDefault="004157D5" w:rsidP="004157D5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Compare </w:t>
            </w:r>
            <w:r w:rsidR="00866E51" w:rsidRPr="00F042F8">
              <w:rPr>
                <w:lang w:val="en-US"/>
              </w:rPr>
              <w:t xml:space="preserve">charismatic </w:t>
            </w:r>
            <w:r w:rsidRPr="00F042F8">
              <w:rPr>
                <w:lang w:val="en-US"/>
              </w:rPr>
              <w:t xml:space="preserve">and </w:t>
            </w:r>
            <w:r w:rsidR="00866E51" w:rsidRPr="00F042F8">
              <w:rPr>
                <w:lang w:val="en-US"/>
              </w:rPr>
              <w:t xml:space="preserve"> transformational </w:t>
            </w:r>
            <w:r w:rsidR="0001541F">
              <w:rPr>
                <w:lang w:val="en-US"/>
              </w:rPr>
              <w:t>management</w:t>
            </w:r>
            <w:r w:rsidRPr="00F042F8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9D77CB0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2</w:t>
            </w:r>
          </w:p>
        </w:tc>
      </w:tr>
      <w:tr w:rsidR="00866E51" w:rsidRPr="00F042F8" w14:paraId="741C695E" w14:textId="77777777" w:rsidTr="00A65E69">
        <w:tc>
          <w:tcPr>
            <w:tcW w:w="852" w:type="dxa"/>
          </w:tcPr>
          <w:p w14:paraId="742040F9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469892B" w14:textId="77777777" w:rsidR="00866E51" w:rsidRPr="00F042F8" w:rsidRDefault="004157D5" w:rsidP="00A43BCE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Justify  </w:t>
            </w:r>
            <w:r w:rsidR="00866E51" w:rsidRPr="00F042F8">
              <w:rPr>
                <w:lang w:val="en-US"/>
              </w:rPr>
              <w:t>group- and organization-related stressors</w:t>
            </w:r>
          </w:p>
        </w:tc>
        <w:tc>
          <w:tcPr>
            <w:tcW w:w="851" w:type="dxa"/>
            <w:vAlign w:val="center"/>
          </w:tcPr>
          <w:p w14:paraId="2FC00213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  <w:tr w:rsidR="00866E51" w:rsidRPr="00F042F8" w14:paraId="660A21A3" w14:textId="77777777" w:rsidTr="00A65E69">
        <w:tc>
          <w:tcPr>
            <w:tcW w:w="852" w:type="dxa"/>
          </w:tcPr>
          <w:p w14:paraId="01032C85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1CF970C" w14:textId="77777777" w:rsidR="00866E51" w:rsidRPr="00F042F8" w:rsidRDefault="00866E51" w:rsidP="00E0009F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Analyze </w:t>
            </w:r>
            <w:r w:rsidR="008E2BBA" w:rsidRPr="00F042F8">
              <w:rPr>
                <w:lang w:val="en-US"/>
              </w:rPr>
              <w:t>key cross-cultural competencies</w:t>
            </w:r>
          </w:p>
        </w:tc>
        <w:tc>
          <w:tcPr>
            <w:tcW w:w="851" w:type="dxa"/>
            <w:vAlign w:val="center"/>
          </w:tcPr>
          <w:p w14:paraId="43E2920F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  <w:tr w:rsidR="00866E51" w:rsidRPr="00F042F8" w14:paraId="6F3B61FE" w14:textId="77777777" w:rsidTr="00A65E69">
        <w:tc>
          <w:tcPr>
            <w:tcW w:w="852" w:type="dxa"/>
          </w:tcPr>
          <w:p w14:paraId="2DB96267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C00CA62" w14:textId="77777777" w:rsidR="00866E51" w:rsidRPr="00F042F8" w:rsidRDefault="00E0009F" w:rsidP="00E0009F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Check out </w:t>
            </w:r>
            <w:r w:rsidR="00866E51" w:rsidRPr="00F042F8">
              <w:rPr>
                <w:lang w:val="en-US"/>
              </w:rPr>
              <w:t>environmental uncertainty</w:t>
            </w:r>
            <w:r w:rsidRPr="00F042F8">
              <w:rPr>
                <w:lang w:val="en-US"/>
              </w:rPr>
              <w:t xml:space="preserve"> as a source of stress</w:t>
            </w:r>
          </w:p>
        </w:tc>
        <w:tc>
          <w:tcPr>
            <w:tcW w:w="851" w:type="dxa"/>
            <w:vAlign w:val="center"/>
          </w:tcPr>
          <w:p w14:paraId="0560D797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  <w:tr w:rsidR="00866E51" w:rsidRPr="00F042F8" w14:paraId="4AEFA669" w14:textId="77777777" w:rsidTr="00A65E69">
        <w:tc>
          <w:tcPr>
            <w:tcW w:w="852" w:type="dxa"/>
          </w:tcPr>
          <w:p w14:paraId="542B3892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19261714" w14:textId="77777777" w:rsidR="00866E51" w:rsidRPr="00F042F8" w:rsidRDefault="00E0009F" w:rsidP="00E0009F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Discuss </w:t>
            </w:r>
            <w:r w:rsidR="00866E51" w:rsidRPr="00F042F8">
              <w:rPr>
                <w:rFonts w:eastAsiaTheme="minorHAnsi"/>
                <w:bCs/>
                <w:lang w:val="kk-KZ"/>
              </w:rPr>
              <w:t xml:space="preserve">problem-focused coping strategies </w:t>
            </w:r>
          </w:p>
        </w:tc>
        <w:tc>
          <w:tcPr>
            <w:tcW w:w="851" w:type="dxa"/>
            <w:vAlign w:val="center"/>
          </w:tcPr>
          <w:p w14:paraId="65500C2A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  <w:tr w:rsidR="00866E51" w:rsidRPr="00F042F8" w14:paraId="1750B8DF" w14:textId="77777777" w:rsidTr="00A65E69">
        <w:tc>
          <w:tcPr>
            <w:tcW w:w="852" w:type="dxa"/>
          </w:tcPr>
          <w:p w14:paraId="66CFED59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51D15C0D" w14:textId="77777777" w:rsidR="00866E51" w:rsidRPr="00F042F8" w:rsidRDefault="0071626B" w:rsidP="0071626B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Show the challenge of </w:t>
            </w:r>
            <w:r w:rsidR="00866E51" w:rsidRPr="00F042F8">
              <w:rPr>
                <w:lang w:val="en-US"/>
              </w:rPr>
              <w:t xml:space="preserve">emotion-focused coping strategies </w:t>
            </w:r>
          </w:p>
        </w:tc>
        <w:tc>
          <w:tcPr>
            <w:tcW w:w="851" w:type="dxa"/>
            <w:vAlign w:val="center"/>
          </w:tcPr>
          <w:p w14:paraId="67C54E10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  <w:tr w:rsidR="00866E51" w:rsidRPr="00F042F8" w14:paraId="71001477" w14:textId="77777777" w:rsidTr="00A65E69">
        <w:tc>
          <w:tcPr>
            <w:tcW w:w="852" w:type="dxa"/>
          </w:tcPr>
          <w:p w14:paraId="0ED0FC8F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275C09C" w14:textId="3A86BB54" w:rsidR="00866E51" w:rsidRPr="00F042F8" w:rsidRDefault="0071626B" w:rsidP="0071626B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 xml:space="preserve">Establish connection of </w:t>
            </w:r>
            <w:r w:rsidR="0001541F">
              <w:rPr>
                <w:lang w:val="en-US"/>
              </w:rPr>
              <w:t>management</w:t>
            </w:r>
            <w:r w:rsidR="00E50258" w:rsidRPr="00F042F8">
              <w:rPr>
                <w:lang w:val="en-US"/>
              </w:rPr>
              <w:t xml:space="preserve"> </w:t>
            </w:r>
            <w:r w:rsidR="00866E51" w:rsidRPr="00F042F8">
              <w:rPr>
                <w:lang w:val="en-US"/>
              </w:rPr>
              <w:t>and organizational culture</w:t>
            </w:r>
          </w:p>
        </w:tc>
        <w:tc>
          <w:tcPr>
            <w:tcW w:w="851" w:type="dxa"/>
            <w:vAlign w:val="center"/>
          </w:tcPr>
          <w:p w14:paraId="7A6ADF29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  <w:tr w:rsidR="00866E51" w:rsidRPr="00F042F8" w14:paraId="73654791" w14:textId="77777777" w:rsidTr="00A65E69">
        <w:tc>
          <w:tcPr>
            <w:tcW w:w="852" w:type="dxa"/>
          </w:tcPr>
          <w:p w14:paraId="2B1E11A4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3B979685" w14:textId="77777777" w:rsidR="00866E51" w:rsidRPr="00F042F8" w:rsidRDefault="00A43BCE" w:rsidP="00A43BCE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>Argue, do cultural paradoxes require cultural intelligence?</w:t>
            </w:r>
          </w:p>
        </w:tc>
        <w:tc>
          <w:tcPr>
            <w:tcW w:w="851" w:type="dxa"/>
            <w:vAlign w:val="center"/>
          </w:tcPr>
          <w:p w14:paraId="41765345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  <w:tr w:rsidR="00866E51" w:rsidRPr="00F042F8" w14:paraId="287804D1" w14:textId="77777777" w:rsidTr="00A65E69">
        <w:tc>
          <w:tcPr>
            <w:tcW w:w="852" w:type="dxa"/>
          </w:tcPr>
          <w:p w14:paraId="0F778D26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786EADDD" w14:textId="77777777" w:rsidR="00866E51" w:rsidRPr="00F042F8" w:rsidRDefault="0071626B" w:rsidP="0071626B">
            <w:pPr>
              <w:jc w:val="both"/>
              <w:rPr>
                <w:lang w:val="kk-KZ"/>
              </w:rPr>
            </w:pPr>
            <w:r w:rsidRPr="00F042F8">
              <w:rPr>
                <w:lang w:val="en-US"/>
              </w:rPr>
              <w:t xml:space="preserve">Explore </w:t>
            </w:r>
            <w:r w:rsidR="00A43BCE" w:rsidRPr="00F042F8">
              <w:rPr>
                <w:lang w:val="en-US"/>
              </w:rPr>
              <w:t>a model of societal and organizational cultures</w:t>
            </w:r>
          </w:p>
        </w:tc>
        <w:tc>
          <w:tcPr>
            <w:tcW w:w="851" w:type="dxa"/>
            <w:vAlign w:val="center"/>
          </w:tcPr>
          <w:p w14:paraId="4910E6EE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  <w:tr w:rsidR="00866E51" w:rsidRPr="00F042F8" w14:paraId="78C0CC24" w14:textId="77777777" w:rsidTr="00A65E69">
        <w:tc>
          <w:tcPr>
            <w:tcW w:w="852" w:type="dxa"/>
          </w:tcPr>
          <w:p w14:paraId="1F5D7CED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608E5003" w14:textId="77777777" w:rsidR="00866E51" w:rsidRPr="00F042F8" w:rsidRDefault="0071626B" w:rsidP="00A43BCE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>Check out</w:t>
            </w:r>
            <w:r w:rsidR="00866E51" w:rsidRPr="00F042F8">
              <w:rPr>
                <w:lang w:val="en-US"/>
              </w:rPr>
              <w:t xml:space="preserve"> </w:t>
            </w:r>
            <w:r w:rsidR="00A43BCE" w:rsidRPr="00F042F8">
              <w:rPr>
                <w:lang w:val="en-US"/>
              </w:rPr>
              <w:t xml:space="preserve">nine basic cultural dimensions from the </w:t>
            </w:r>
            <w:r w:rsidR="004E3112" w:rsidRPr="00F042F8">
              <w:rPr>
                <w:lang w:val="en-US"/>
              </w:rPr>
              <w:t>GLOBE</w:t>
            </w:r>
            <w:r w:rsidR="00A43BCE" w:rsidRPr="00F042F8">
              <w:rPr>
                <w:lang w:val="en-US"/>
              </w:rPr>
              <w:t xml:space="preserve"> project</w:t>
            </w:r>
          </w:p>
        </w:tc>
        <w:tc>
          <w:tcPr>
            <w:tcW w:w="851" w:type="dxa"/>
            <w:vAlign w:val="center"/>
          </w:tcPr>
          <w:p w14:paraId="4EA05A9B" w14:textId="77777777" w:rsidR="00866E51" w:rsidRPr="00F042F8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  <w:tr w:rsidR="00866E51" w:rsidRPr="009D3CEF" w14:paraId="1BFF7F07" w14:textId="77777777" w:rsidTr="00A65E69">
        <w:tc>
          <w:tcPr>
            <w:tcW w:w="852" w:type="dxa"/>
          </w:tcPr>
          <w:p w14:paraId="17646722" w14:textId="77777777" w:rsidR="00866E51" w:rsidRPr="00F042F8" w:rsidRDefault="00866E51" w:rsidP="007E1DC7">
            <w:pPr>
              <w:numPr>
                <w:ilvl w:val="0"/>
                <w:numId w:val="1"/>
              </w:numPr>
              <w:spacing w:line="250" w:lineRule="exact"/>
              <w:jc w:val="center"/>
              <w:rPr>
                <w:lang w:val="kk-KZ"/>
              </w:rPr>
            </w:pPr>
          </w:p>
        </w:tc>
        <w:tc>
          <w:tcPr>
            <w:tcW w:w="8192" w:type="dxa"/>
          </w:tcPr>
          <w:p w14:paraId="01D5461E" w14:textId="26FEA3B4" w:rsidR="00866E51" w:rsidRPr="00F042F8" w:rsidRDefault="0071626B" w:rsidP="00483AC0">
            <w:pPr>
              <w:jc w:val="both"/>
              <w:rPr>
                <w:lang w:val="en-US"/>
              </w:rPr>
            </w:pPr>
            <w:r w:rsidRPr="00F042F8">
              <w:rPr>
                <w:lang w:val="en-US"/>
              </w:rPr>
              <w:t>Outline</w:t>
            </w:r>
            <w:r w:rsidR="00866E51" w:rsidRPr="00F042F8">
              <w:rPr>
                <w:lang w:val="en-US"/>
              </w:rPr>
              <w:t xml:space="preserve"> </w:t>
            </w:r>
            <w:r w:rsidR="0001541F">
              <w:rPr>
                <w:lang w:val="en-US"/>
              </w:rPr>
              <w:t>management</w:t>
            </w:r>
            <w:r w:rsidR="008E2BBA" w:rsidRPr="00F042F8">
              <w:rPr>
                <w:lang w:val="en-US"/>
              </w:rPr>
              <w:t xml:space="preserve"> lessons from the GLOBE project</w:t>
            </w:r>
          </w:p>
        </w:tc>
        <w:tc>
          <w:tcPr>
            <w:tcW w:w="851" w:type="dxa"/>
            <w:vAlign w:val="center"/>
          </w:tcPr>
          <w:p w14:paraId="6DEF9A4D" w14:textId="77777777" w:rsidR="00866E51" w:rsidRPr="00247869" w:rsidRDefault="00866E51" w:rsidP="00A65E69">
            <w:pPr>
              <w:spacing w:line="250" w:lineRule="exact"/>
              <w:jc w:val="center"/>
              <w:rPr>
                <w:lang w:val="kk-KZ"/>
              </w:rPr>
            </w:pPr>
            <w:r w:rsidRPr="00F042F8">
              <w:rPr>
                <w:lang w:val="kk-KZ"/>
              </w:rPr>
              <w:t>3</w:t>
            </w:r>
          </w:p>
        </w:tc>
      </w:tr>
    </w:tbl>
    <w:p w14:paraId="33B8EE1C" w14:textId="3D312136" w:rsidR="0020025F" w:rsidRDefault="0020025F" w:rsidP="0020025F">
      <w:pPr>
        <w:rPr>
          <w:b/>
          <w:lang w:val="en-US"/>
        </w:rPr>
      </w:pPr>
    </w:p>
    <w:p w14:paraId="693637AF" w14:textId="60032F4E" w:rsidR="00AF024E" w:rsidRDefault="00AF024E" w:rsidP="00C71BF6">
      <w:pPr>
        <w:rPr>
          <w:bCs/>
          <w:sz w:val="28"/>
          <w:szCs w:val="28"/>
          <w:lang w:val="en-US"/>
        </w:rPr>
      </w:pPr>
    </w:p>
    <w:sectPr w:rsidR="00AF024E" w:rsidSect="005B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66F11"/>
    <w:multiLevelType w:val="hybridMultilevel"/>
    <w:tmpl w:val="6D5CFD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352B"/>
    <w:multiLevelType w:val="hybridMultilevel"/>
    <w:tmpl w:val="CD3C2F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50EA5"/>
    <w:multiLevelType w:val="hybridMultilevel"/>
    <w:tmpl w:val="EA30E2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14D8"/>
    <w:multiLevelType w:val="hybridMultilevel"/>
    <w:tmpl w:val="9D2417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86E81"/>
    <w:multiLevelType w:val="hybridMultilevel"/>
    <w:tmpl w:val="E4AE98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F45A8"/>
    <w:multiLevelType w:val="hybridMultilevel"/>
    <w:tmpl w:val="267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90966"/>
    <w:multiLevelType w:val="hybridMultilevel"/>
    <w:tmpl w:val="93D85636"/>
    <w:lvl w:ilvl="0" w:tplc="E862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5F"/>
    <w:rsid w:val="00010961"/>
    <w:rsid w:val="0001541F"/>
    <w:rsid w:val="0002346A"/>
    <w:rsid w:val="00040480"/>
    <w:rsid w:val="00044601"/>
    <w:rsid w:val="00065CBD"/>
    <w:rsid w:val="00081ACA"/>
    <w:rsid w:val="000A2C35"/>
    <w:rsid w:val="000A384D"/>
    <w:rsid w:val="000A5EFD"/>
    <w:rsid w:val="000D3095"/>
    <w:rsid w:val="000E0E34"/>
    <w:rsid w:val="0010716C"/>
    <w:rsid w:val="00113D2E"/>
    <w:rsid w:val="0013041D"/>
    <w:rsid w:val="00137D9D"/>
    <w:rsid w:val="00142943"/>
    <w:rsid w:val="00161734"/>
    <w:rsid w:val="00163595"/>
    <w:rsid w:val="001C3890"/>
    <w:rsid w:val="001D183E"/>
    <w:rsid w:val="001E53B6"/>
    <w:rsid w:val="0020025F"/>
    <w:rsid w:val="00202139"/>
    <w:rsid w:val="0020523D"/>
    <w:rsid w:val="00236C27"/>
    <w:rsid w:val="00244733"/>
    <w:rsid w:val="002478BD"/>
    <w:rsid w:val="002909E2"/>
    <w:rsid w:val="00292B38"/>
    <w:rsid w:val="002A490F"/>
    <w:rsid w:val="002A7C3B"/>
    <w:rsid w:val="002D093C"/>
    <w:rsid w:val="002E3957"/>
    <w:rsid w:val="00304644"/>
    <w:rsid w:val="0031571F"/>
    <w:rsid w:val="00355EA0"/>
    <w:rsid w:val="00361614"/>
    <w:rsid w:val="00370981"/>
    <w:rsid w:val="003755B5"/>
    <w:rsid w:val="003772A3"/>
    <w:rsid w:val="00386CBD"/>
    <w:rsid w:val="00386F5B"/>
    <w:rsid w:val="003958B9"/>
    <w:rsid w:val="003A07F7"/>
    <w:rsid w:val="003A6CD4"/>
    <w:rsid w:val="003B0FF2"/>
    <w:rsid w:val="003C0C2A"/>
    <w:rsid w:val="003D011B"/>
    <w:rsid w:val="003E0485"/>
    <w:rsid w:val="003E1A60"/>
    <w:rsid w:val="003F2446"/>
    <w:rsid w:val="00404ED0"/>
    <w:rsid w:val="00406434"/>
    <w:rsid w:val="00410F64"/>
    <w:rsid w:val="004157D5"/>
    <w:rsid w:val="00420429"/>
    <w:rsid w:val="00437DA8"/>
    <w:rsid w:val="00442B32"/>
    <w:rsid w:val="00442F88"/>
    <w:rsid w:val="00454615"/>
    <w:rsid w:val="00457DAD"/>
    <w:rsid w:val="00473078"/>
    <w:rsid w:val="00481FB5"/>
    <w:rsid w:val="00483AC0"/>
    <w:rsid w:val="00484E48"/>
    <w:rsid w:val="00490D6B"/>
    <w:rsid w:val="0049211C"/>
    <w:rsid w:val="004D0285"/>
    <w:rsid w:val="004D418C"/>
    <w:rsid w:val="004E3112"/>
    <w:rsid w:val="004F1F08"/>
    <w:rsid w:val="004F383D"/>
    <w:rsid w:val="0053091A"/>
    <w:rsid w:val="00543DB4"/>
    <w:rsid w:val="005856E9"/>
    <w:rsid w:val="005B5CD5"/>
    <w:rsid w:val="005C355A"/>
    <w:rsid w:val="005E7EAC"/>
    <w:rsid w:val="006026F3"/>
    <w:rsid w:val="00611296"/>
    <w:rsid w:val="00624699"/>
    <w:rsid w:val="00624B65"/>
    <w:rsid w:val="00625514"/>
    <w:rsid w:val="00630688"/>
    <w:rsid w:val="0063463F"/>
    <w:rsid w:val="0066506A"/>
    <w:rsid w:val="00665F34"/>
    <w:rsid w:val="00675DFE"/>
    <w:rsid w:val="00681E15"/>
    <w:rsid w:val="0068460B"/>
    <w:rsid w:val="006A116A"/>
    <w:rsid w:val="006A4C8E"/>
    <w:rsid w:val="006A5916"/>
    <w:rsid w:val="006B4BF8"/>
    <w:rsid w:val="006C4A18"/>
    <w:rsid w:val="006F18FD"/>
    <w:rsid w:val="0070235D"/>
    <w:rsid w:val="0070670A"/>
    <w:rsid w:val="0071626B"/>
    <w:rsid w:val="00732638"/>
    <w:rsid w:val="007466B1"/>
    <w:rsid w:val="00762957"/>
    <w:rsid w:val="00785BCD"/>
    <w:rsid w:val="00791B97"/>
    <w:rsid w:val="007928FD"/>
    <w:rsid w:val="007A795F"/>
    <w:rsid w:val="007B05C9"/>
    <w:rsid w:val="007B2F2A"/>
    <w:rsid w:val="007C0839"/>
    <w:rsid w:val="007C390A"/>
    <w:rsid w:val="007D1C0D"/>
    <w:rsid w:val="007E1DC7"/>
    <w:rsid w:val="00815B18"/>
    <w:rsid w:val="0085750A"/>
    <w:rsid w:val="008639E4"/>
    <w:rsid w:val="00866E51"/>
    <w:rsid w:val="008674D7"/>
    <w:rsid w:val="00893F75"/>
    <w:rsid w:val="008B4A72"/>
    <w:rsid w:val="008C7CCA"/>
    <w:rsid w:val="008E2BBA"/>
    <w:rsid w:val="008E5EF0"/>
    <w:rsid w:val="008F2DDB"/>
    <w:rsid w:val="00937691"/>
    <w:rsid w:val="009540C6"/>
    <w:rsid w:val="0097028C"/>
    <w:rsid w:val="009D3CEF"/>
    <w:rsid w:val="009E3711"/>
    <w:rsid w:val="009E6A49"/>
    <w:rsid w:val="00A25E3D"/>
    <w:rsid w:val="00A277AD"/>
    <w:rsid w:val="00A314CB"/>
    <w:rsid w:val="00A43BCE"/>
    <w:rsid w:val="00A4521D"/>
    <w:rsid w:val="00A61E1F"/>
    <w:rsid w:val="00A65E69"/>
    <w:rsid w:val="00A73EFF"/>
    <w:rsid w:val="00A90F7C"/>
    <w:rsid w:val="00AB07A7"/>
    <w:rsid w:val="00AC1B52"/>
    <w:rsid w:val="00AC523C"/>
    <w:rsid w:val="00AE1CA3"/>
    <w:rsid w:val="00AF024E"/>
    <w:rsid w:val="00B058CD"/>
    <w:rsid w:val="00B26D6D"/>
    <w:rsid w:val="00B4755C"/>
    <w:rsid w:val="00B52822"/>
    <w:rsid w:val="00B67C05"/>
    <w:rsid w:val="00B76618"/>
    <w:rsid w:val="00B81AEA"/>
    <w:rsid w:val="00BB4CF3"/>
    <w:rsid w:val="00BC6214"/>
    <w:rsid w:val="00C217F3"/>
    <w:rsid w:val="00C54FBF"/>
    <w:rsid w:val="00C71BF6"/>
    <w:rsid w:val="00C84E20"/>
    <w:rsid w:val="00C92222"/>
    <w:rsid w:val="00C9427D"/>
    <w:rsid w:val="00CA3B81"/>
    <w:rsid w:val="00CA6A2C"/>
    <w:rsid w:val="00CC7766"/>
    <w:rsid w:val="00CD110D"/>
    <w:rsid w:val="00CD5E1B"/>
    <w:rsid w:val="00CD61D0"/>
    <w:rsid w:val="00D424A0"/>
    <w:rsid w:val="00D55672"/>
    <w:rsid w:val="00D8061D"/>
    <w:rsid w:val="00DA7141"/>
    <w:rsid w:val="00DE21D9"/>
    <w:rsid w:val="00DE40DF"/>
    <w:rsid w:val="00DE79A3"/>
    <w:rsid w:val="00E0009F"/>
    <w:rsid w:val="00E436D9"/>
    <w:rsid w:val="00E50258"/>
    <w:rsid w:val="00E73BA8"/>
    <w:rsid w:val="00E8165E"/>
    <w:rsid w:val="00E96A52"/>
    <w:rsid w:val="00EA4E44"/>
    <w:rsid w:val="00EB7AED"/>
    <w:rsid w:val="00ED2774"/>
    <w:rsid w:val="00ED5246"/>
    <w:rsid w:val="00F042F8"/>
    <w:rsid w:val="00F07439"/>
    <w:rsid w:val="00F17A95"/>
    <w:rsid w:val="00F566E6"/>
    <w:rsid w:val="00F71D78"/>
    <w:rsid w:val="00F77F05"/>
    <w:rsid w:val="00F92A70"/>
    <w:rsid w:val="00FA00C4"/>
    <w:rsid w:val="00FA1973"/>
    <w:rsid w:val="00FB709D"/>
    <w:rsid w:val="00FD1BC0"/>
    <w:rsid w:val="00FD6386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6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0025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F02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25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025F"/>
    <w:pPr>
      <w:keepNext/>
      <w:jc w:val="center"/>
      <w:outlineLvl w:val="0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2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0025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611296"/>
    <w:rPr>
      <w:rFonts w:ascii="Calibri" w:eastAsia="Times New Roman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F02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4D68-0710-4B46-9096-73963DB4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Gainiya</cp:lastModifiedBy>
  <cp:revision>3</cp:revision>
  <dcterms:created xsi:type="dcterms:W3CDTF">2023-09-16T15:26:00Z</dcterms:created>
  <dcterms:modified xsi:type="dcterms:W3CDTF">2023-09-16T15:27:00Z</dcterms:modified>
</cp:coreProperties>
</file>